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1"/>
          <w:szCs w:val="21"/>
          <w:rtl w:val="0"/>
        </w:rPr>
        <w:t xml:space="preserve">Whether the school has National/ International recognition for Quality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Arial" w:cs="Arial" w:eastAsia="Arial" w:hAnsi="Arial"/>
          <w:b w:val="1"/>
          <w:color w:val="222222"/>
          <w:sz w:val="21"/>
          <w:szCs w:val="21"/>
          <w:rtl w:val="0"/>
        </w:rPr>
        <w:t xml:space="preserve"> Standards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Arial" w:cs="Arial" w:eastAsia="Arial" w:hAnsi="Arial"/>
          <w:b w:val="1"/>
          <w:color w:val="222222"/>
          <w:sz w:val="21"/>
          <w:szCs w:val="21"/>
          <w:rtl w:val="0"/>
        </w:rPr>
        <w:t xml:space="preserve">? (Not more than 250 words).</w:t>
      </w:r>
    </w:p>
    <w:p w:rsidR="00000000" w:rsidDel="00000000" w:rsidP="00000000" w:rsidRDefault="00000000" w:rsidRPr="00000000" w14:paraId="00000002">
      <w:pPr>
        <w:shd w:fill="ffffff" w:val="clear"/>
        <w:spacing w:after="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Rule="auto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0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222222"/>
          <w:sz w:val="24"/>
          <w:szCs w:val="24"/>
          <w:highlight w:val="white"/>
          <w:rtl w:val="0"/>
        </w:rPr>
        <w:t xml:space="preserve">International Dimension in schools 2022-25.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highlight w:val="white"/>
        </w:rPr>
        <w:drawing>
          <wp:inline distB="0" distT="0" distL="0" distR="0">
            <wp:extent cx="3219450" cy="4932832"/>
            <wp:effectExtent b="0" l="0" r="0" t="0"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932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0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Ms. Sapnu George, TRINS Executive Director, collected an award from the publication ‘Education Today’ for TRINS being identified as the best day-cum-boarding school in Kerala</w:t>
      </w:r>
    </w:p>
    <w:p w:rsidR="00000000" w:rsidDel="00000000" w:rsidP="00000000" w:rsidRDefault="00000000" w:rsidRPr="00000000" w14:paraId="0000000D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</w:rPr>
        <w:drawing>
          <wp:inline distB="0" distT="0" distL="0" distR="0">
            <wp:extent cx="2647950" cy="1765300"/>
            <wp:effectExtent b="0" l="0" r="0" t="0"/>
            <wp:docPr descr="https://lh5.googleusercontent.com/32RLsfRb3Q1-tb8YaHcBUPn_99v5fhCBIPX_OH2GR71mAwjf_BYaUaNp7i6qbY01uxbm5SEYt6TIJHT1wMjquA8qvb41Q-812nM8efHPDpi9xUXK_eUbbHOrFenRanFAhiGwDwrHl1Zg4IqN6ad5gvs" id="17" name="image9.png"/>
            <a:graphic>
              <a:graphicData uri="http://schemas.openxmlformats.org/drawingml/2006/picture">
                <pic:pic>
                  <pic:nvPicPr>
                    <pic:cNvPr descr="https://lh5.googleusercontent.com/32RLsfRb3Q1-tb8YaHcBUPn_99v5fhCBIPX_OH2GR71mAwjf_BYaUaNp7i6qbY01uxbm5SEYt6TIJHT1wMjquA8qvb41Q-812nM8efHPDpi9xUXK_eUbbHOrFenRanFAhiGwDwrHl1Zg4IqN6ad5gvs"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hd w:fill="ffffff" w:val="clear"/>
        <w:spacing w:after="225" w:before="450" w:lineRule="auto"/>
        <w:jc w:val="both"/>
        <w:rPr>
          <w:rFonts w:ascii="Times New Roman" w:cs="Times New Roman" w:eastAsia="Times New Roman" w:hAnsi="Times New Roman"/>
          <w:b w:val="0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222222"/>
          <w:sz w:val="24"/>
          <w:szCs w:val="24"/>
          <w:highlight w:val="white"/>
          <w:rtl w:val="0"/>
        </w:rPr>
        <w:t xml:space="preserve">Ms Sapnu George , Executive Director TRINS got awarded with Outstanding Director of the Year 2020.</w:t>
      </w:r>
    </w:p>
    <w:p w:rsidR="00000000" w:rsidDel="00000000" w:rsidP="00000000" w:rsidRDefault="00000000" w:rsidRPr="00000000" w14:paraId="00000010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1"/>
          <w:szCs w:val="21"/>
        </w:rPr>
        <w:drawing>
          <wp:inline distB="0" distT="0" distL="0" distR="0">
            <wp:extent cx="2476500" cy="3550743"/>
            <wp:effectExtent b="0" l="0" r="0" t="0"/>
            <wp:docPr descr="C:\Users\Parvathy\Desktop\Award\Capture 2.JPG" id="16" name="image1.jpg"/>
            <a:graphic>
              <a:graphicData uri="http://schemas.openxmlformats.org/drawingml/2006/picture">
                <pic:pic>
                  <pic:nvPicPr>
                    <pic:cNvPr descr="C:\Users\Parvathy\Desktop\Award\Capture 2.JPG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50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Mr Richard Hillebrand, our Principal, for being awarded the Citation of Eminence from Lifology, a Guinness World Record winning Ed-tech organisation. The eminent 50 were selected from 1000 Indian schools across India and the Middle East.</w:t>
      </w:r>
    </w:p>
    <w:p w:rsidR="00000000" w:rsidDel="00000000" w:rsidP="00000000" w:rsidRDefault="00000000" w:rsidRPr="00000000" w14:paraId="00000016">
      <w:pPr>
        <w:shd w:fill="ffffff" w:val="clear"/>
        <w:spacing w:after="0" w:lineRule="auto"/>
        <w:jc w:val="both"/>
        <w:rPr>
          <w:rFonts w:ascii="Times New Roman" w:cs="Times New Roman" w:eastAsia="Times New Roman" w:hAnsi="Times New Roman"/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Rule="auto"/>
        <w:jc w:val="center"/>
        <w:rPr>
          <w:rFonts w:ascii="Arial" w:cs="Arial" w:eastAsia="Arial" w:hAnsi="Arial"/>
          <w:b w:val="1"/>
          <w:color w:val="222222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1"/>
          <w:szCs w:val="21"/>
        </w:rPr>
        <w:drawing>
          <wp:inline distB="0" distT="0" distL="0" distR="0">
            <wp:extent cx="3657721" cy="2748832"/>
            <wp:effectExtent b="0" l="0" r="0" t="0"/>
            <wp:docPr id="1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721" cy="27488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Rule="auto"/>
        <w:rPr>
          <w:rFonts w:ascii="Arial" w:cs="Arial" w:eastAsia="Arial" w:hAnsi="Arial"/>
          <w:b w:val="1"/>
          <w:color w:val="222222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Ms Sini collected Special Educationalist of the Year (regional) </w:t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</w:rPr>
        <w:drawing>
          <wp:inline distB="0" distT="0" distL="0" distR="0">
            <wp:extent cx="2107595" cy="2810127"/>
            <wp:effectExtent b="0" l="0" r="0" t="0"/>
            <wp:docPr descr="C:\Users\Parvathy\Downloads\IMG-20230929-WA0004.jpg" id="18" name="image6.jpg"/>
            <a:graphic>
              <a:graphicData uri="http://schemas.openxmlformats.org/drawingml/2006/picture">
                <pic:pic>
                  <pic:nvPicPr>
                    <pic:cNvPr descr="C:\Users\Parvathy\Downloads\IMG-20230929-WA0004.jpg"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7595" cy="28101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Ms. Anuradha has been placed in the top 10 of the Suraasa Teacher Impact awards. 68,000 teachers entered the international award process. 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319338" cy="2876871"/>
            <wp:effectExtent b="0" l="0" r="0" t="0"/>
            <wp:docPr descr="https://lh5.googleusercontent.com/ZsDdXy4tfRqy24X5DWJ0Ew58VB4oBXEBPhMSzGm_oDyymrQUAt0N-b5UW0XJf1sn4WBXnaykkUT_9IPbmrGMM_8awYcBXuX1FKBib7QxLjOAero8XUksCys8xAg0pwNoQpJIW7JQ-3TgH-QAPH04jF4" id="12" name="image8.png"/>
            <a:graphic>
              <a:graphicData uri="http://schemas.openxmlformats.org/drawingml/2006/picture">
                <pic:pic>
                  <pic:nvPicPr>
                    <pic:cNvPr descr="https://lh5.googleusercontent.com/ZsDdXy4tfRqy24X5DWJ0Ew58VB4oBXEBPhMSzGm_oDyymrQUAt0N-b5UW0XJf1sn4WBXnaykkUT_9IPbmrGMM_8awYcBXuX1FKBib7QxLjOAero8XUksCys8xAg0pwNoQpJIW7JQ-3TgH-QAPH04jF4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876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Re think India India Harnarian Kantidevi Musical Research Centre has conferred upon Ms Brinda the M S Subbalakshmi Sangeet Samaan 2021 for her inspirational work as a Music teacher.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924175" cy="3007723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07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Trivandrum International school is a Global Member of Round Square and is a member of Young Round Square.</w:t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/>
        <w:drawing>
          <wp:inline distB="0" distT="0" distL="0" distR="0">
            <wp:extent cx="2687001" cy="2725181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7001" cy="2725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0" distT="0" distL="0" distR="0">
            <wp:extent cx="2622083" cy="278643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2083" cy="2786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Anuradha P" w:id="0" w:date="2023-09-30T16:01:22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@admin@trins.org 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Maam, ICSE certificate could be added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2A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373D52"/>
    <w:pPr>
      <w:keepNext w:val="1"/>
      <w:keepLines w:val="1"/>
      <w:spacing w:after="0"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5">
    <w:name w:val="heading 5"/>
    <w:basedOn w:val="Normal"/>
    <w:link w:val="Heading5Char"/>
    <w:uiPriority w:val="9"/>
    <w:qFormat w:val="1"/>
    <w:rsid w:val="00EB4954"/>
    <w:pPr>
      <w:spacing w:after="100" w:afterAutospacing="1" w:before="100" w:beforeAutospacing="1" w:line="240" w:lineRule="auto"/>
      <w:outlineLvl w:val="4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5Char" w:customStyle="1">
    <w:name w:val="Heading 5 Char"/>
    <w:basedOn w:val="DefaultParagraphFont"/>
    <w:link w:val="Heading5"/>
    <w:uiPriority w:val="9"/>
    <w:rsid w:val="00EB4954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EB4954"/>
    <w:pPr>
      <w:ind w:left="720"/>
      <w:contextualSpacing w:val="1"/>
    </w:pPr>
  </w:style>
  <w:style w:type="character" w:styleId="il" w:customStyle="1">
    <w:name w:val="il"/>
    <w:basedOn w:val="DefaultParagraphFont"/>
    <w:rsid w:val="00EB4954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B495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EB4954"/>
    <w:rPr>
      <w:rFonts w:ascii="Tahoma" w:cs="Tahoma" w:hAnsi="Tahoma"/>
      <w:sz w:val="16"/>
      <w:szCs w:val="16"/>
    </w:rPr>
  </w:style>
  <w:style w:type="character" w:styleId="Strong">
    <w:name w:val="Strong"/>
    <w:basedOn w:val="DefaultParagraphFont"/>
    <w:uiPriority w:val="22"/>
    <w:qFormat w:val="1"/>
    <w:rsid w:val="00155033"/>
    <w:rPr>
      <w:b w:val="1"/>
      <w:bCs w:val="1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373D52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9.png"/><Relationship Id="rId13" Type="http://schemas.openxmlformats.org/officeDocument/2006/relationships/image" Target="media/image6.jpg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jpg"/><Relationship Id="rId15" Type="http://schemas.openxmlformats.org/officeDocument/2006/relationships/image" Target="media/image3.jpg"/><Relationship Id="rId14" Type="http://schemas.openxmlformats.org/officeDocument/2006/relationships/image" Target="media/image8.png"/><Relationship Id="rId17" Type="http://schemas.openxmlformats.org/officeDocument/2006/relationships/image" Target="media/image4.jpg"/><Relationship Id="rId16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keIvmIxEiMDgNQcDV1ktX6m4Uw==">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2023-09-29T04:55:00Z</dcterms:created>
  <dc:creator>Parvathy S Kumar</dc:creator>
</cp:coreProperties>
</file>