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09"/>
        <w:tblW w:w="10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0"/>
        <w:gridCol w:w="4472"/>
        <w:gridCol w:w="2998"/>
      </w:tblGrid>
      <w:tr w:rsidR="007177A6" w:rsidRPr="00B2426C" w:rsidTr="007177A6">
        <w:trPr>
          <w:trHeight w:val="361"/>
        </w:trPr>
        <w:tc>
          <w:tcPr>
            <w:tcW w:w="10620" w:type="dxa"/>
            <w:gridSpan w:val="3"/>
          </w:tcPr>
          <w:p w:rsidR="007177A6" w:rsidRPr="00563347" w:rsidRDefault="00622841" w:rsidP="00622841">
            <w:pPr>
              <w:rPr>
                <w:b/>
                <w:color w:val="000000" w:themeColor="text1"/>
              </w:rPr>
            </w:pPr>
            <w:bookmarkStart w:id="0" w:name="_GoBack"/>
            <w:bookmarkEnd w:id="0"/>
            <w:r>
              <w:rPr>
                <w:b/>
                <w:color w:val="000000" w:themeColor="text1"/>
              </w:rPr>
              <w:t>Complaint Handling Cell                       Feedback Policy -20</w:t>
            </w:r>
            <w:r w:rsidR="00880074">
              <w:rPr>
                <w:b/>
                <w:color w:val="000000" w:themeColor="text1"/>
              </w:rPr>
              <w:t>22-23</w:t>
            </w:r>
          </w:p>
        </w:tc>
      </w:tr>
      <w:tr w:rsidR="007177A6" w:rsidRPr="00B2426C" w:rsidTr="00DB3430">
        <w:trPr>
          <w:trHeight w:val="66"/>
        </w:trPr>
        <w:tc>
          <w:tcPr>
            <w:tcW w:w="3150" w:type="dxa"/>
          </w:tcPr>
          <w:p w:rsidR="007177A6" w:rsidRPr="00B2426C" w:rsidRDefault="007177A6" w:rsidP="007177A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Policy  No.: </w:t>
            </w:r>
            <w:r w:rsidRPr="00B2426C">
              <w:rPr>
                <w:b/>
                <w:color w:val="000000" w:themeColor="text1"/>
              </w:rPr>
              <w:t>AUS/</w:t>
            </w:r>
            <w:r w:rsidR="00A22F71">
              <w:rPr>
                <w:b/>
                <w:color w:val="000000" w:themeColor="text1"/>
              </w:rPr>
              <w:t>34</w:t>
            </w:r>
          </w:p>
        </w:tc>
        <w:tc>
          <w:tcPr>
            <w:tcW w:w="4472" w:type="dxa"/>
          </w:tcPr>
          <w:p w:rsidR="007177A6" w:rsidRPr="00B2426C" w:rsidRDefault="00A619C2" w:rsidP="007177A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REV. 01</w:t>
            </w:r>
            <w:r w:rsidR="007177A6" w:rsidRPr="00B2426C">
              <w:rPr>
                <w:b/>
                <w:color w:val="000000" w:themeColor="text1"/>
              </w:rPr>
              <w:t xml:space="preserve">  DATE: </w:t>
            </w:r>
            <w:r w:rsidR="0085111E">
              <w:rPr>
                <w:b/>
                <w:color w:val="000000" w:themeColor="text1"/>
              </w:rPr>
              <w:t>19/4</w:t>
            </w:r>
            <w:r>
              <w:rPr>
                <w:b/>
                <w:color w:val="000000" w:themeColor="text1"/>
              </w:rPr>
              <w:t>/18</w:t>
            </w:r>
          </w:p>
        </w:tc>
        <w:tc>
          <w:tcPr>
            <w:tcW w:w="2998" w:type="dxa"/>
          </w:tcPr>
          <w:p w:rsidR="007177A6" w:rsidRPr="00B2426C" w:rsidRDefault="007177A6" w:rsidP="007177A6">
            <w:pPr>
              <w:jc w:val="center"/>
              <w:rPr>
                <w:b/>
                <w:color w:val="000000" w:themeColor="text1"/>
              </w:rPr>
            </w:pPr>
            <w:r w:rsidRPr="00B2426C">
              <w:rPr>
                <w:b/>
                <w:color w:val="000000" w:themeColor="text1"/>
              </w:rPr>
              <w:t>PAGE: 01/01</w:t>
            </w:r>
          </w:p>
        </w:tc>
      </w:tr>
    </w:tbl>
    <w:p w:rsidR="00622841" w:rsidRDefault="00622841" w:rsidP="002619FE"/>
    <w:p w:rsidR="00622841" w:rsidRDefault="008010F9" w:rsidP="002619FE">
      <w:r>
        <w:t>1</w:t>
      </w:r>
      <w:r w:rsidR="00A619C2">
        <w:t>.</w:t>
      </w:r>
      <w:r w:rsidR="00845C85">
        <w:t xml:space="preserve">Feedback to be taken </w:t>
      </w:r>
    </w:p>
    <w:p w:rsidR="00845C85" w:rsidRDefault="002B3CC6" w:rsidP="00845C85">
      <w:pPr>
        <w:pStyle w:val="ListParagraph"/>
        <w:numPr>
          <w:ilvl w:val="0"/>
          <w:numId w:val="7"/>
        </w:numPr>
      </w:pPr>
      <w:r>
        <w:t xml:space="preserve">Online  </w:t>
      </w:r>
      <w:r w:rsidR="00C9670D">
        <w:t>Academia</w:t>
      </w:r>
      <w:r w:rsidR="00A619C2">
        <w:t>/</w:t>
      </w:r>
      <w:r w:rsidR="00C9670D">
        <w:t>Google</w:t>
      </w:r>
      <w:r w:rsidR="00A619C2">
        <w:t xml:space="preserve"> form</w:t>
      </w:r>
    </w:p>
    <w:p w:rsidR="006D6A39" w:rsidRDefault="006D6A39" w:rsidP="006D6A39"/>
    <w:p w:rsidR="009D3A02" w:rsidRDefault="009D3A02" w:rsidP="006D6A39"/>
    <w:p w:rsidR="00845C85" w:rsidRDefault="008010F9" w:rsidP="006D6A39">
      <w:r>
        <w:t xml:space="preserve">2 </w:t>
      </w:r>
      <w:r w:rsidR="002B3CC6">
        <w:t>.</w:t>
      </w:r>
      <w:r w:rsidR="00845C85">
        <w:t xml:space="preserve">Timeline to take the feedback </w:t>
      </w:r>
    </w:p>
    <w:p w:rsidR="00845C85" w:rsidRDefault="00880074" w:rsidP="00845C85">
      <w:pPr>
        <w:pStyle w:val="ListParagraph"/>
        <w:numPr>
          <w:ilvl w:val="0"/>
          <w:numId w:val="8"/>
        </w:numPr>
      </w:pPr>
      <w:r>
        <w:t>T</w:t>
      </w:r>
      <w:r w:rsidR="00FC5CD2">
        <w:t>wice</w:t>
      </w:r>
      <w:r w:rsidR="00845C85">
        <w:t>in a</w:t>
      </w:r>
      <w:r w:rsidR="00984C57">
        <w:t>n</w:t>
      </w:r>
      <w:r w:rsidR="00845C85">
        <w:t xml:space="preserve"> academic year </w:t>
      </w:r>
    </w:p>
    <w:p w:rsidR="00880074" w:rsidRDefault="002B3CC6" w:rsidP="00845C85">
      <w:pPr>
        <w:pStyle w:val="ListParagraph"/>
        <w:numPr>
          <w:ilvl w:val="0"/>
          <w:numId w:val="8"/>
        </w:numPr>
      </w:pPr>
      <w:r>
        <w:t>Link wi</w:t>
      </w:r>
      <w:r w:rsidR="005B487D">
        <w:t>ll share</w:t>
      </w:r>
      <w:r w:rsidR="00C842E0">
        <w:t>d</w:t>
      </w:r>
      <w:r w:rsidR="005B487D">
        <w:t xml:space="preserve"> with the </w:t>
      </w:r>
      <w:r w:rsidR="00521A12">
        <w:t>parents through</w:t>
      </w:r>
      <w:r w:rsidR="007B784B">
        <w:t xml:space="preserve"> mobile </w:t>
      </w:r>
      <w:proofErr w:type="gramStart"/>
      <w:r w:rsidR="007B784B">
        <w:t>group .</w:t>
      </w:r>
      <w:proofErr w:type="gramEnd"/>
    </w:p>
    <w:p w:rsidR="002B3CC6" w:rsidRDefault="00521A12" w:rsidP="00845C85">
      <w:pPr>
        <w:pStyle w:val="ListParagraph"/>
        <w:numPr>
          <w:ilvl w:val="0"/>
          <w:numId w:val="8"/>
        </w:numPr>
      </w:pPr>
      <w:r>
        <w:t>Link will</w:t>
      </w:r>
      <w:r w:rsidR="0071134A">
        <w:t xml:space="preserve"> be open for 5</w:t>
      </w:r>
      <w:r w:rsidR="002B3CC6">
        <w:t xml:space="preserve"> days. </w:t>
      </w: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2268"/>
      </w:tblGrid>
      <w:tr w:rsidR="00FC5CD2" w:rsidRPr="00B62489" w:rsidTr="00880074">
        <w:tc>
          <w:tcPr>
            <w:tcW w:w="1526" w:type="dxa"/>
          </w:tcPr>
          <w:p w:rsidR="00FC5CD2" w:rsidRPr="00B62489" w:rsidRDefault="00FC5CD2" w:rsidP="00C842E0">
            <w:pPr>
              <w:rPr>
                <w:b/>
              </w:rPr>
            </w:pPr>
            <w:r w:rsidRPr="00B62489">
              <w:rPr>
                <w:b/>
              </w:rPr>
              <w:t>GRADE</w:t>
            </w:r>
          </w:p>
        </w:tc>
        <w:tc>
          <w:tcPr>
            <w:tcW w:w="2268" w:type="dxa"/>
          </w:tcPr>
          <w:p w:rsidR="00FC5CD2" w:rsidRPr="00B62489" w:rsidRDefault="00FC5CD2" w:rsidP="00C842E0">
            <w:pPr>
              <w:rPr>
                <w:b/>
              </w:rPr>
            </w:pPr>
            <w:r>
              <w:rPr>
                <w:b/>
              </w:rPr>
              <w:t xml:space="preserve">QUARTER I </w:t>
            </w:r>
          </w:p>
        </w:tc>
        <w:tc>
          <w:tcPr>
            <w:tcW w:w="2268" w:type="dxa"/>
          </w:tcPr>
          <w:p w:rsidR="00FC5CD2" w:rsidRPr="00B62489" w:rsidRDefault="00FC5CD2" w:rsidP="00C842E0">
            <w:pPr>
              <w:rPr>
                <w:b/>
              </w:rPr>
            </w:pPr>
            <w:r w:rsidRPr="00B62489">
              <w:rPr>
                <w:b/>
              </w:rPr>
              <w:t xml:space="preserve">QUARTER II </w:t>
            </w:r>
          </w:p>
        </w:tc>
      </w:tr>
      <w:tr w:rsidR="00FC5CD2" w:rsidRPr="00B62489" w:rsidTr="00880074">
        <w:tc>
          <w:tcPr>
            <w:tcW w:w="1526" w:type="dxa"/>
          </w:tcPr>
          <w:p w:rsidR="00FC5CD2" w:rsidRPr="00B62489" w:rsidRDefault="00D77F46" w:rsidP="00880074">
            <w:pPr>
              <w:rPr>
                <w:b/>
              </w:rPr>
            </w:pPr>
            <w:r>
              <w:rPr>
                <w:b/>
              </w:rPr>
              <w:t>Preprimary-</w:t>
            </w:r>
            <w:r w:rsidR="00FC5CD2">
              <w:rPr>
                <w:b/>
              </w:rPr>
              <w:t>to XII</w:t>
            </w:r>
          </w:p>
        </w:tc>
        <w:tc>
          <w:tcPr>
            <w:tcW w:w="2268" w:type="dxa"/>
          </w:tcPr>
          <w:p w:rsidR="00FC5CD2" w:rsidRPr="00B62489" w:rsidRDefault="00FC5CD2" w:rsidP="00880074">
            <w:r>
              <w:t>Transport</w:t>
            </w:r>
          </w:p>
        </w:tc>
        <w:tc>
          <w:tcPr>
            <w:tcW w:w="2268" w:type="dxa"/>
          </w:tcPr>
          <w:p w:rsidR="00FC5CD2" w:rsidRPr="00B62489" w:rsidRDefault="00FC5CD2" w:rsidP="00880074">
            <w:r>
              <w:t>Academics</w:t>
            </w:r>
          </w:p>
        </w:tc>
      </w:tr>
      <w:tr w:rsidR="00FC5CD2" w:rsidRPr="00B62489" w:rsidTr="00880074">
        <w:tc>
          <w:tcPr>
            <w:tcW w:w="1526" w:type="dxa"/>
          </w:tcPr>
          <w:p w:rsidR="00FC5CD2" w:rsidRPr="00B62489" w:rsidRDefault="00FC5CD2" w:rsidP="00880074">
            <w:pPr>
              <w:rPr>
                <w:b/>
              </w:rPr>
            </w:pPr>
          </w:p>
        </w:tc>
        <w:tc>
          <w:tcPr>
            <w:tcW w:w="2268" w:type="dxa"/>
          </w:tcPr>
          <w:p w:rsidR="00FC5CD2" w:rsidRPr="00B62489" w:rsidRDefault="00FC5CD2" w:rsidP="00880074">
            <w:r>
              <w:t>Kitchen</w:t>
            </w:r>
          </w:p>
        </w:tc>
        <w:tc>
          <w:tcPr>
            <w:tcW w:w="2268" w:type="dxa"/>
          </w:tcPr>
          <w:p w:rsidR="00FC5CD2" w:rsidRPr="00B62489" w:rsidRDefault="00FC5CD2" w:rsidP="00880074">
            <w:r>
              <w:t>Transport</w:t>
            </w:r>
          </w:p>
        </w:tc>
      </w:tr>
      <w:tr w:rsidR="00FC5CD2" w:rsidRPr="00B62489" w:rsidTr="00880074">
        <w:tc>
          <w:tcPr>
            <w:tcW w:w="1526" w:type="dxa"/>
          </w:tcPr>
          <w:p w:rsidR="00FC5CD2" w:rsidRPr="00B62489" w:rsidRDefault="00FC5CD2" w:rsidP="00880074">
            <w:pPr>
              <w:rPr>
                <w:b/>
              </w:rPr>
            </w:pPr>
          </w:p>
        </w:tc>
        <w:tc>
          <w:tcPr>
            <w:tcW w:w="2268" w:type="dxa"/>
          </w:tcPr>
          <w:p w:rsidR="00FC5CD2" w:rsidRPr="00B62489" w:rsidRDefault="00FC5CD2" w:rsidP="00880074">
            <w:r>
              <w:t>Academics</w:t>
            </w:r>
          </w:p>
        </w:tc>
        <w:tc>
          <w:tcPr>
            <w:tcW w:w="2268" w:type="dxa"/>
          </w:tcPr>
          <w:p w:rsidR="00FC5CD2" w:rsidRPr="00B62489" w:rsidRDefault="00FC5CD2" w:rsidP="00880074">
            <w:r>
              <w:t>Kitchen</w:t>
            </w:r>
          </w:p>
        </w:tc>
      </w:tr>
      <w:tr w:rsidR="00FC5CD2" w:rsidRPr="00B62489" w:rsidTr="00880074">
        <w:tc>
          <w:tcPr>
            <w:tcW w:w="1526" w:type="dxa"/>
          </w:tcPr>
          <w:p w:rsidR="00FC5CD2" w:rsidRPr="00B62489" w:rsidRDefault="00FC5CD2" w:rsidP="00880074">
            <w:pPr>
              <w:rPr>
                <w:b/>
              </w:rPr>
            </w:pPr>
          </w:p>
        </w:tc>
        <w:tc>
          <w:tcPr>
            <w:tcW w:w="2268" w:type="dxa"/>
          </w:tcPr>
          <w:p w:rsidR="00FC5CD2" w:rsidRPr="00B62489" w:rsidRDefault="00FC5CD2" w:rsidP="00880074">
            <w:r>
              <w:t>Gen admin</w:t>
            </w:r>
          </w:p>
        </w:tc>
        <w:tc>
          <w:tcPr>
            <w:tcW w:w="2268" w:type="dxa"/>
          </w:tcPr>
          <w:p w:rsidR="00FC5CD2" w:rsidRDefault="00FC5CD2" w:rsidP="00880074">
            <w:r>
              <w:t>Activity</w:t>
            </w:r>
          </w:p>
        </w:tc>
      </w:tr>
      <w:tr w:rsidR="00FC5CD2" w:rsidRPr="00B62489" w:rsidTr="00880074">
        <w:tc>
          <w:tcPr>
            <w:tcW w:w="1526" w:type="dxa"/>
          </w:tcPr>
          <w:p w:rsidR="00FC5CD2" w:rsidRPr="00B62489" w:rsidRDefault="00FC5CD2" w:rsidP="00880074">
            <w:pPr>
              <w:rPr>
                <w:b/>
              </w:rPr>
            </w:pPr>
          </w:p>
        </w:tc>
        <w:tc>
          <w:tcPr>
            <w:tcW w:w="2268" w:type="dxa"/>
          </w:tcPr>
          <w:p w:rsidR="00FC5CD2" w:rsidRDefault="00FC5CD2" w:rsidP="00880074">
            <w:r>
              <w:t>Health and Safety</w:t>
            </w:r>
          </w:p>
        </w:tc>
        <w:tc>
          <w:tcPr>
            <w:tcW w:w="2268" w:type="dxa"/>
          </w:tcPr>
          <w:p w:rsidR="00FC5CD2" w:rsidRDefault="00FC5CD2" w:rsidP="00880074">
            <w:r>
              <w:t>……</w:t>
            </w:r>
          </w:p>
        </w:tc>
      </w:tr>
    </w:tbl>
    <w:p w:rsidR="006C2919" w:rsidRPr="00416AAD" w:rsidRDefault="006C2919" w:rsidP="005B487D">
      <w:r w:rsidRPr="00416AAD">
        <w:t>.</w:t>
      </w:r>
    </w:p>
    <w:p w:rsidR="00FC5CD2" w:rsidRDefault="00FC5CD2" w:rsidP="006C2919">
      <w:pPr>
        <w:spacing w:after="200" w:line="276" w:lineRule="auto"/>
        <w:ind w:left="360"/>
      </w:pPr>
    </w:p>
    <w:p w:rsidR="00FC5CD2" w:rsidRDefault="00FC5CD2" w:rsidP="006C2919">
      <w:pPr>
        <w:spacing w:after="200" w:line="276" w:lineRule="auto"/>
        <w:ind w:left="360"/>
      </w:pPr>
    </w:p>
    <w:p w:rsidR="00FC5CD2" w:rsidRDefault="00FC5CD2" w:rsidP="006C2919">
      <w:pPr>
        <w:spacing w:after="200" w:line="276" w:lineRule="auto"/>
        <w:ind w:left="360"/>
      </w:pPr>
    </w:p>
    <w:p w:rsidR="00FC5CD2" w:rsidRDefault="00FC5CD2" w:rsidP="006C2919">
      <w:pPr>
        <w:spacing w:after="200" w:line="276" w:lineRule="auto"/>
        <w:ind w:left="360"/>
      </w:pPr>
    </w:p>
    <w:p w:rsidR="006C2919" w:rsidRDefault="00B538F3" w:rsidP="00B538F3">
      <w:pPr>
        <w:spacing w:after="200" w:line="276" w:lineRule="auto"/>
      </w:pPr>
      <w:r>
        <w:t xml:space="preserve">3. </w:t>
      </w:r>
      <w:r w:rsidR="00C9670D">
        <w:t>Academia</w:t>
      </w:r>
      <w:r w:rsidR="006C2919">
        <w:t xml:space="preserve"> link would be given to </w:t>
      </w:r>
      <w:r>
        <w:t>HOS/</w:t>
      </w:r>
      <w:r w:rsidR="006C2919">
        <w:t>HM</w:t>
      </w:r>
      <w:r w:rsidR="00FC5CD2">
        <w:t>/Coordinator</w:t>
      </w:r>
      <w:r w:rsidR="006C2919">
        <w:t xml:space="preserve"> and later share with all the class teachers and then teachers will </w:t>
      </w:r>
      <w:r w:rsidR="00880074">
        <w:t>share it</w:t>
      </w:r>
      <w:r w:rsidR="006C2919">
        <w:t xml:space="preserve"> with </w:t>
      </w:r>
      <w:proofErr w:type="gramStart"/>
      <w:r w:rsidR="006C2919">
        <w:t>parents.</w:t>
      </w:r>
      <w:r w:rsidR="00FC5CD2">
        <w:t>[</w:t>
      </w:r>
      <w:proofErr w:type="gramEnd"/>
      <w:r w:rsidR="00FC5CD2">
        <w:t xml:space="preserve"> Coordinator</w:t>
      </w:r>
      <w:r w:rsidR="00880074">
        <w:t xml:space="preserve"> will be responsible for the number of feedback received for that particular class]</w:t>
      </w:r>
    </w:p>
    <w:p w:rsidR="00880074" w:rsidRDefault="00B538F3" w:rsidP="00B538F3">
      <w:pPr>
        <w:spacing w:after="200" w:line="276" w:lineRule="auto"/>
      </w:pPr>
      <w:r>
        <w:t xml:space="preserve">4. </w:t>
      </w:r>
      <w:r w:rsidR="008C0B7D">
        <w:t>In the year t</w:t>
      </w:r>
      <w:r w:rsidR="00FC5CD2">
        <w:t>wo</w:t>
      </w:r>
      <w:r w:rsidR="008C0B7D">
        <w:t xml:space="preserve"> times feedback would be </w:t>
      </w:r>
      <w:proofErr w:type="gramStart"/>
      <w:r w:rsidR="00880074">
        <w:t>taken.</w:t>
      </w:r>
      <w:r w:rsidR="00FC5CD2">
        <w:t>(</w:t>
      </w:r>
      <w:proofErr w:type="gramEnd"/>
      <w:r w:rsidR="00FC5CD2">
        <w:t>Student Feedback Twice and Parent Feedback Twice)</w:t>
      </w:r>
    </w:p>
    <w:p w:rsidR="00D7379B" w:rsidRDefault="00B538F3" w:rsidP="00B538F3">
      <w:pPr>
        <w:spacing w:after="200" w:line="276" w:lineRule="auto"/>
      </w:pPr>
      <w:r>
        <w:t xml:space="preserve">5. </w:t>
      </w:r>
      <w:r w:rsidR="006C2919" w:rsidRPr="00416AAD">
        <w:t xml:space="preserve">The remarks &amp; the indicators will be reviewed by the </w:t>
      </w:r>
      <w:r w:rsidR="00880074">
        <w:t>CHC coordinator and post analysis will be shared with Department he</w:t>
      </w:r>
      <w:r w:rsidR="00FC5CD2">
        <w:t>a</w:t>
      </w:r>
      <w:r w:rsidR="00880074">
        <w:t xml:space="preserve">ds for further closures and action plan. </w:t>
      </w:r>
      <w:r w:rsidR="00D7379B">
        <w:t xml:space="preserve">[Three days after receiving the </w:t>
      </w:r>
      <w:r>
        <w:t>data]</w:t>
      </w:r>
      <w:r w:rsidR="00D7379B">
        <w:t xml:space="preserve"> Closures</w:t>
      </w:r>
      <w:r w:rsidR="00880074">
        <w:t xml:space="preserve"> to be submitted By </w:t>
      </w:r>
      <w:r w:rsidR="00FC5CD2">
        <w:t>HM/HOD within five working days.</w:t>
      </w:r>
    </w:p>
    <w:p w:rsidR="006C2919" w:rsidRPr="00416AAD" w:rsidRDefault="00B538F3" w:rsidP="00B538F3">
      <w:pPr>
        <w:spacing w:after="200" w:line="276" w:lineRule="auto"/>
      </w:pPr>
      <w:r>
        <w:t xml:space="preserve">6. </w:t>
      </w:r>
      <w:r w:rsidR="00521A12" w:rsidRPr="00416AAD">
        <w:t>Data</w:t>
      </w:r>
      <w:r w:rsidR="006C2919" w:rsidRPr="00416AAD">
        <w:t>will be ma</w:t>
      </w:r>
      <w:r w:rsidR="0071134A">
        <w:t xml:space="preserve">intained according to the </w:t>
      </w:r>
      <w:r w:rsidR="00521A12">
        <w:t xml:space="preserve">rating </w:t>
      </w:r>
      <w:r w:rsidR="00521A12" w:rsidRPr="00416AAD">
        <w:t>received</w:t>
      </w:r>
      <w:r w:rsidR="006C2919" w:rsidRPr="00416AAD">
        <w:t xml:space="preserve"> in the feedback forms.</w:t>
      </w:r>
    </w:p>
    <w:p w:rsidR="00FC5CD2" w:rsidRDefault="00B538F3" w:rsidP="00B538F3">
      <w:pPr>
        <w:spacing w:after="200" w:line="276" w:lineRule="auto"/>
      </w:pPr>
      <w:r>
        <w:t>7.</w:t>
      </w:r>
      <w:r w:rsidR="006C2919" w:rsidRPr="00416AAD">
        <w:t>Percentage Analysis &amp; Statisti</w:t>
      </w:r>
      <w:r w:rsidR="006C2919">
        <w:t xml:space="preserve">cal Data is prepared by the </w:t>
      </w:r>
      <w:r w:rsidR="00FC5CD2">
        <w:t xml:space="preserve">CHC </w:t>
      </w:r>
      <w:r w:rsidR="006C2919" w:rsidRPr="00416AAD">
        <w:t xml:space="preserve">&amp; reviewed by the </w:t>
      </w:r>
      <w:r w:rsidR="00FC5CD2">
        <w:t>HOS and Management.</w:t>
      </w:r>
    </w:p>
    <w:p w:rsidR="006C2919" w:rsidRPr="00416AAD" w:rsidRDefault="00B538F3" w:rsidP="00B538F3">
      <w:pPr>
        <w:spacing w:after="200" w:line="276" w:lineRule="auto"/>
      </w:pPr>
      <w:r>
        <w:t>8.</w:t>
      </w:r>
      <w:r w:rsidRPr="00416AAD">
        <w:t xml:space="preserve"> If</w:t>
      </w:r>
      <w:r w:rsidR="006C2919" w:rsidRPr="00416AAD">
        <w:t xml:space="preserve"> the data acquired of </w:t>
      </w:r>
      <w:r w:rsidR="006C2919" w:rsidRPr="006C2919">
        <w:rPr>
          <w:b/>
        </w:rPr>
        <w:t>(A+B+C) %</w:t>
      </w:r>
      <w:r w:rsidR="006C2919" w:rsidRPr="00416AAD">
        <w:t xml:space="preserve"> is </w:t>
      </w:r>
      <w:r w:rsidR="006C2919" w:rsidRPr="006C2919">
        <w:rPr>
          <w:b/>
        </w:rPr>
        <w:t>95% &amp; above</w:t>
      </w:r>
      <w:r w:rsidR="006C2919" w:rsidRPr="00416AAD">
        <w:t xml:space="preserve">, that respective dept. will strive to maintain consistency in their working.  </w:t>
      </w:r>
    </w:p>
    <w:p w:rsidR="006C2919" w:rsidRDefault="00B538F3" w:rsidP="006C2919">
      <w:pPr>
        <w:spacing w:after="200" w:line="276" w:lineRule="auto"/>
      </w:pPr>
      <w:r>
        <w:t>9.</w:t>
      </w:r>
      <w:r w:rsidR="006C2919" w:rsidRPr="00416AAD">
        <w:t xml:space="preserve">If the data acquired of </w:t>
      </w:r>
      <w:r w:rsidR="006C2919" w:rsidRPr="006C2919">
        <w:rPr>
          <w:b/>
        </w:rPr>
        <w:t>(A+B) %</w:t>
      </w:r>
      <w:r w:rsidR="006C2919" w:rsidRPr="00416AAD">
        <w:t xml:space="preserve"> is </w:t>
      </w:r>
      <w:r w:rsidR="006C2919" w:rsidRPr="006C2919">
        <w:rPr>
          <w:b/>
        </w:rPr>
        <w:t>between 85-95%</w:t>
      </w:r>
      <w:r w:rsidR="006C2919" w:rsidRPr="00416AAD">
        <w:t>, that respective dept. will set targets for further improvement &amp; work accordingly.</w:t>
      </w:r>
    </w:p>
    <w:p w:rsidR="006C2919" w:rsidRPr="00416AAD" w:rsidRDefault="00FC5CD2" w:rsidP="00FC5CD2">
      <w:pPr>
        <w:spacing w:after="200" w:line="276" w:lineRule="auto"/>
      </w:pPr>
      <w:r>
        <w:t>10.</w:t>
      </w:r>
      <w:r w:rsidR="006C2919" w:rsidRPr="00416AAD">
        <w:t>The closures obtained will be discussed with the Manag</w:t>
      </w:r>
      <w:r w:rsidR="0071134A">
        <w:t xml:space="preserve">ement Committee Representative </w:t>
      </w:r>
    </w:p>
    <w:p w:rsidR="00B538F3" w:rsidRDefault="00FC5CD2" w:rsidP="00B538F3">
      <w:pPr>
        <w:spacing w:after="200" w:line="276" w:lineRule="auto"/>
      </w:pPr>
      <w:r>
        <w:t>11</w:t>
      </w:r>
      <w:r w:rsidR="006C2919">
        <w:t>.</w:t>
      </w:r>
      <w:r w:rsidR="006C2919" w:rsidRPr="00416AAD">
        <w:t>The</w:t>
      </w:r>
      <w:r>
        <w:t xml:space="preserve"> closures are reverted to the HOS/HM/DH</w:t>
      </w:r>
      <w:r w:rsidR="006C2919" w:rsidRPr="00416AAD">
        <w:t xml:space="preserve"> in case of any further clarification or query.</w:t>
      </w:r>
    </w:p>
    <w:p w:rsidR="006C2919" w:rsidRPr="00416AAD" w:rsidRDefault="00B538F3" w:rsidP="00B538F3">
      <w:pPr>
        <w:spacing w:after="200" w:line="276" w:lineRule="auto"/>
      </w:pPr>
      <w:r>
        <w:t xml:space="preserve">12. </w:t>
      </w:r>
      <w:r w:rsidR="006C2919" w:rsidRPr="00416AAD">
        <w:t>The CHC Coordinator will also set his/her periodi</w:t>
      </w:r>
      <w:r w:rsidR="0071134A">
        <w:t>city for verification of closures done by all the Departments</w:t>
      </w:r>
      <w:r w:rsidR="006C2919" w:rsidRPr="00416AAD">
        <w:t>.</w:t>
      </w:r>
    </w:p>
    <w:p w:rsidR="006C2919" w:rsidRPr="00416AAD" w:rsidRDefault="006C2919" w:rsidP="00B538F3">
      <w:pPr>
        <w:spacing w:after="200" w:line="276" w:lineRule="auto"/>
      </w:pPr>
      <w:r>
        <w:t>1</w:t>
      </w:r>
      <w:r w:rsidR="00B538F3">
        <w:t>3. The</w:t>
      </w:r>
      <w:r w:rsidR="0071134A">
        <w:t xml:space="preserve"> CHC Coordinator will </w:t>
      </w:r>
      <w:r w:rsidRPr="00416AAD">
        <w:t>revert to the DH in case of queries during his/her verification.</w:t>
      </w:r>
    </w:p>
    <w:p w:rsidR="006C2919" w:rsidRPr="00416AAD" w:rsidRDefault="00B538F3" w:rsidP="00B538F3">
      <w:pPr>
        <w:spacing w:after="200" w:line="276" w:lineRule="auto"/>
      </w:pPr>
      <w:r>
        <w:lastRenderedPageBreak/>
        <w:t>14.</w:t>
      </w:r>
      <w:r w:rsidRPr="00416AAD">
        <w:t xml:space="preserve"> The</w:t>
      </w:r>
      <w:r w:rsidR="006C2919" w:rsidRPr="00416AAD">
        <w:t xml:space="preserve"> action plan for the same will be further forwarded to the CHC.</w:t>
      </w:r>
    </w:p>
    <w:p w:rsidR="00622841" w:rsidRDefault="006C2919" w:rsidP="00B538F3">
      <w:pPr>
        <w:spacing w:after="200" w:line="276" w:lineRule="auto"/>
      </w:pPr>
      <w:r>
        <w:t>1</w:t>
      </w:r>
      <w:r w:rsidR="00B538F3">
        <w:t>5.</w:t>
      </w:r>
      <w:r w:rsidR="00B538F3" w:rsidRPr="00416AAD">
        <w:t xml:space="preserve"> Complaint</w:t>
      </w:r>
      <w:r w:rsidRPr="00416AAD">
        <w:t xml:space="preserve"> analysis </w:t>
      </w:r>
      <w:r>
        <w:t xml:space="preserve">as </w:t>
      </w:r>
      <w:r w:rsidR="00B538F3">
        <w:t>well as</w:t>
      </w:r>
      <w:r>
        <w:t xml:space="preserve"> feedback analysis </w:t>
      </w:r>
      <w:r w:rsidRPr="00416AAD">
        <w:t xml:space="preserve">will be put forth in the </w:t>
      </w:r>
      <w:r w:rsidR="00D7379B">
        <w:t>PRM quar</w:t>
      </w:r>
      <w:r w:rsidR="00B538F3">
        <w:t>terly to the Management by CHC C</w:t>
      </w:r>
      <w:r w:rsidR="00D7379B">
        <w:t>o-</w:t>
      </w:r>
      <w:proofErr w:type="spellStart"/>
      <w:r w:rsidR="00B538F3">
        <w:t>ordinator</w:t>
      </w:r>
      <w:proofErr w:type="spellEnd"/>
      <w:r w:rsidR="00D7379B">
        <w:t>.</w:t>
      </w:r>
    </w:p>
    <w:p w:rsidR="00B538F3" w:rsidRDefault="00B538F3" w:rsidP="00B538F3"/>
    <w:p w:rsidR="00B538F3" w:rsidRPr="00B538F3" w:rsidRDefault="00B538F3" w:rsidP="00B538F3">
      <w:pPr>
        <w:rPr>
          <w:b/>
          <w:sz w:val="28"/>
          <w:szCs w:val="28"/>
        </w:rPr>
      </w:pPr>
      <w:r w:rsidRPr="00B538F3">
        <w:rPr>
          <w:b/>
          <w:sz w:val="28"/>
          <w:szCs w:val="28"/>
        </w:rPr>
        <w:t>Complaint Disposal Process</w:t>
      </w:r>
    </w:p>
    <w:p w:rsidR="00B538F3" w:rsidRDefault="00B538F3" w:rsidP="00B538F3">
      <w:pPr>
        <w:pStyle w:val="BodyText"/>
        <w:rPr>
          <w:w w:val="105"/>
        </w:rPr>
      </w:pPr>
    </w:p>
    <w:p w:rsidR="00B538F3" w:rsidRDefault="00B538F3" w:rsidP="00B538F3">
      <w:pPr>
        <w:pStyle w:val="BodyText"/>
      </w:pPr>
      <w:r>
        <w:rPr>
          <w:w w:val="105"/>
        </w:rPr>
        <w:t xml:space="preserve">Pointers </w:t>
      </w:r>
      <w:r>
        <w:rPr>
          <w:color w:val="1C1C1C"/>
          <w:w w:val="105"/>
        </w:rPr>
        <w:t xml:space="preserve">for </w:t>
      </w:r>
      <w:r>
        <w:rPr>
          <w:color w:val="161616"/>
          <w:w w:val="105"/>
        </w:rPr>
        <w:t>Complaints:</w:t>
      </w:r>
    </w:p>
    <w:p w:rsidR="00B538F3" w:rsidRDefault="00B538F3" w:rsidP="00B538F3">
      <w:pPr>
        <w:pStyle w:val="BodyText"/>
        <w:spacing w:before="8"/>
        <w:rPr>
          <w:sz w:val="13"/>
        </w:rPr>
      </w:pPr>
    </w:p>
    <w:p w:rsidR="00B538F3" w:rsidRPr="000F735E" w:rsidRDefault="00B538F3" w:rsidP="00B538F3">
      <w:pPr>
        <w:tabs>
          <w:tab w:val="left" w:pos="1421"/>
        </w:tabs>
        <w:spacing w:before="91" w:line="241" w:lineRule="exact"/>
        <w:rPr>
          <w:sz w:val="21"/>
        </w:rPr>
      </w:pPr>
      <w:r w:rsidRPr="000F735E">
        <w:rPr>
          <w:color w:val="242424"/>
          <w:w w:val="105"/>
          <w:sz w:val="21"/>
        </w:rPr>
        <w:t xml:space="preserve">Types </w:t>
      </w:r>
      <w:r w:rsidRPr="000F735E">
        <w:rPr>
          <w:color w:val="181818"/>
          <w:w w:val="105"/>
          <w:sz w:val="21"/>
        </w:rPr>
        <w:t>of</w:t>
      </w:r>
      <w:r w:rsidRPr="000F735E">
        <w:rPr>
          <w:w w:val="105"/>
          <w:sz w:val="21"/>
        </w:rPr>
        <w:t>complaints</w:t>
      </w:r>
    </w:p>
    <w:p w:rsidR="00B538F3" w:rsidRPr="000F735E" w:rsidRDefault="00B538F3" w:rsidP="00B538F3">
      <w:pPr>
        <w:pStyle w:val="ListParagraph"/>
        <w:widowControl w:val="0"/>
        <w:numPr>
          <w:ilvl w:val="0"/>
          <w:numId w:val="13"/>
        </w:numPr>
        <w:tabs>
          <w:tab w:val="left" w:pos="1765"/>
        </w:tabs>
        <w:autoSpaceDE w:val="0"/>
        <w:autoSpaceDN w:val="0"/>
        <w:spacing w:line="241" w:lineRule="exact"/>
        <w:contextualSpacing w:val="0"/>
        <w:rPr>
          <w:color w:val="161616"/>
          <w:sz w:val="21"/>
        </w:rPr>
      </w:pPr>
      <w:r w:rsidRPr="000F735E">
        <w:rPr>
          <w:color w:val="0A0A0A"/>
          <w:w w:val="105"/>
          <w:sz w:val="21"/>
        </w:rPr>
        <w:t xml:space="preserve">Severe: </w:t>
      </w:r>
      <w:r w:rsidRPr="000F735E">
        <w:rPr>
          <w:color w:val="0E0E0E"/>
          <w:w w:val="105"/>
          <w:sz w:val="21"/>
        </w:rPr>
        <w:t xml:space="preserve">Immediate </w:t>
      </w:r>
      <w:r w:rsidRPr="000F735E">
        <w:rPr>
          <w:w w:val="105"/>
          <w:sz w:val="21"/>
        </w:rPr>
        <w:t xml:space="preserve">closure </w:t>
      </w:r>
      <w:r w:rsidRPr="000F735E">
        <w:rPr>
          <w:color w:val="0C0C0C"/>
          <w:w w:val="105"/>
          <w:sz w:val="21"/>
        </w:rPr>
        <w:t xml:space="preserve">required </w:t>
      </w:r>
      <w:r w:rsidRPr="000F735E">
        <w:rPr>
          <w:color w:val="181818"/>
          <w:w w:val="105"/>
          <w:sz w:val="21"/>
        </w:rPr>
        <w:t xml:space="preserve">( </w:t>
      </w:r>
      <w:r w:rsidRPr="000F735E">
        <w:rPr>
          <w:w w:val="105"/>
          <w:sz w:val="21"/>
        </w:rPr>
        <w:t>within 2 working days)</w:t>
      </w:r>
    </w:p>
    <w:p w:rsidR="00B538F3" w:rsidRDefault="00B538F3" w:rsidP="00B538F3">
      <w:pPr>
        <w:pStyle w:val="ListParagraph"/>
        <w:widowControl w:val="0"/>
        <w:numPr>
          <w:ilvl w:val="0"/>
          <w:numId w:val="13"/>
        </w:numPr>
        <w:autoSpaceDE w:val="0"/>
        <w:autoSpaceDN w:val="0"/>
        <w:contextualSpacing w:val="0"/>
      </w:pPr>
      <w:r w:rsidRPr="000F735E">
        <w:rPr>
          <w:color w:val="111111"/>
          <w:w w:val="105"/>
          <w:sz w:val="21"/>
        </w:rPr>
        <w:t xml:space="preserve">Regular </w:t>
      </w:r>
      <w:r w:rsidRPr="000F735E">
        <w:rPr>
          <w:w w:val="105"/>
          <w:sz w:val="21"/>
        </w:rPr>
        <w:t xml:space="preserve">: </w:t>
      </w:r>
      <w:r w:rsidRPr="000F735E">
        <w:rPr>
          <w:color w:val="161616"/>
          <w:w w:val="105"/>
          <w:sz w:val="21"/>
        </w:rPr>
        <w:t xml:space="preserve">Can </w:t>
      </w:r>
      <w:r w:rsidRPr="000F735E">
        <w:rPr>
          <w:color w:val="0E0E0E"/>
          <w:w w:val="105"/>
          <w:sz w:val="21"/>
        </w:rPr>
        <w:t xml:space="preserve">be </w:t>
      </w:r>
      <w:r w:rsidRPr="000F735E">
        <w:rPr>
          <w:w w:val="105"/>
          <w:sz w:val="21"/>
        </w:rPr>
        <w:t xml:space="preserve">addressed </w:t>
      </w:r>
      <w:r w:rsidRPr="000F735E">
        <w:rPr>
          <w:color w:val="050505"/>
          <w:w w:val="105"/>
          <w:sz w:val="21"/>
        </w:rPr>
        <w:t>withi</w:t>
      </w:r>
      <w:r w:rsidRPr="000F735E">
        <w:rPr>
          <w:color w:val="161616"/>
          <w:w w:val="105"/>
          <w:sz w:val="21"/>
        </w:rPr>
        <w:t xml:space="preserve">n </w:t>
      </w:r>
      <w:r w:rsidRPr="000F735E">
        <w:rPr>
          <w:color w:val="131313"/>
          <w:w w:val="105"/>
          <w:sz w:val="21"/>
        </w:rPr>
        <w:t xml:space="preserve">5working </w:t>
      </w:r>
      <w:r w:rsidRPr="000F735E">
        <w:rPr>
          <w:w w:val="105"/>
          <w:sz w:val="21"/>
        </w:rPr>
        <w:t xml:space="preserve">days </w:t>
      </w:r>
      <w:r w:rsidRPr="000F735E">
        <w:rPr>
          <w:color w:val="0E0E0E"/>
          <w:w w:val="105"/>
          <w:sz w:val="21"/>
        </w:rPr>
        <w:t>of</w:t>
      </w:r>
      <w:r w:rsidRPr="000F735E">
        <w:rPr>
          <w:w w:val="105"/>
          <w:sz w:val="21"/>
        </w:rPr>
        <w:t>receipt</w:t>
      </w:r>
    </w:p>
    <w:p w:rsidR="00B538F3" w:rsidRDefault="00B538F3" w:rsidP="00B538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B538F3" w:rsidTr="000949C3">
        <w:tc>
          <w:tcPr>
            <w:tcW w:w="846" w:type="dxa"/>
          </w:tcPr>
          <w:p w:rsidR="00B538F3" w:rsidRPr="000F735E" w:rsidRDefault="00B538F3" w:rsidP="000949C3">
            <w:pPr>
              <w:jc w:val="center"/>
              <w:rPr>
                <w:b/>
              </w:rPr>
            </w:pPr>
            <w:proofErr w:type="spellStart"/>
            <w:r w:rsidRPr="000F735E">
              <w:rPr>
                <w:b/>
              </w:rPr>
              <w:t>Sr.No</w:t>
            </w:r>
            <w:proofErr w:type="spellEnd"/>
          </w:p>
        </w:tc>
        <w:tc>
          <w:tcPr>
            <w:tcW w:w="5164" w:type="dxa"/>
          </w:tcPr>
          <w:p w:rsidR="00B538F3" w:rsidRPr="000F735E" w:rsidRDefault="00B538F3" w:rsidP="000949C3">
            <w:pPr>
              <w:jc w:val="center"/>
              <w:rPr>
                <w:b/>
                <w:color w:val="0E0E0E"/>
                <w:w w:val="105"/>
                <w:sz w:val="21"/>
              </w:rPr>
            </w:pPr>
            <w:r w:rsidRPr="000F735E">
              <w:rPr>
                <w:b/>
                <w:color w:val="0E0E0E"/>
                <w:w w:val="105"/>
                <w:sz w:val="21"/>
              </w:rPr>
              <w:t>Type of Complaint</w:t>
            </w:r>
          </w:p>
        </w:tc>
        <w:tc>
          <w:tcPr>
            <w:tcW w:w="3006" w:type="dxa"/>
          </w:tcPr>
          <w:p w:rsidR="00B538F3" w:rsidRPr="000F735E" w:rsidRDefault="00B538F3" w:rsidP="000949C3">
            <w:pPr>
              <w:jc w:val="center"/>
              <w:rPr>
                <w:b/>
              </w:rPr>
            </w:pPr>
            <w:r w:rsidRPr="000F735E">
              <w:rPr>
                <w:b/>
              </w:rPr>
              <w:t>Interface</w:t>
            </w:r>
          </w:p>
        </w:tc>
      </w:tr>
      <w:tr w:rsidR="00B538F3" w:rsidTr="000949C3">
        <w:tc>
          <w:tcPr>
            <w:tcW w:w="846" w:type="dxa"/>
          </w:tcPr>
          <w:p w:rsidR="00B538F3" w:rsidRDefault="00B538F3" w:rsidP="000949C3">
            <w:r>
              <w:t>1</w:t>
            </w:r>
          </w:p>
        </w:tc>
        <w:tc>
          <w:tcPr>
            <w:tcW w:w="5164" w:type="dxa"/>
          </w:tcPr>
          <w:p w:rsidR="00B538F3" w:rsidRDefault="00B538F3" w:rsidP="000949C3">
            <w:pPr>
              <w:rPr>
                <w:color w:val="0E0E0E"/>
                <w:w w:val="105"/>
                <w:sz w:val="21"/>
              </w:rPr>
            </w:pPr>
            <w:r>
              <w:rPr>
                <w:color w:val="0E0E0E"/>
                <w:w w:val="105"/>
                <w:sz w:val="21"/>
              </w:rPr>
              <w:t>Academic Related</w:t>
            </w:r>
          </w:p>
        </w:tc>
        <w:tc>
          <w:tcPr>
            <w:tcW w:w="3006" w:type="dxa"/>
          </w:tcPr>
          <w:p w:rsidR="00B538F3" w:rsidRDefault="00B538F3" w:rsidP="000949C3">
            <w:r>
              <w:t>HOS/HM/Coordinators</w:t>
            </w:r>
          </w:p>
        </w:tc>
      </w:tr>
      <w:tr w:rsidR="00B538F3" w:rsidTr="000949C3">
        <w:tc>
          <w:tcPr>
            <w:tcW w:w="846" w:type="dxa"/>
          </w:tcPr>
          <w:p w:rsidR="00B538F3" w:rsidRDefault="00B538F3" w:rsidP="000949C3">
            <w:r>
              <w:t>2</w:t>
            </w:r>
          </w:p>
        </w:tc>
        <w:tc>
          <w:tcPr>
            <w:tcW w:w="5164" w:type="dxa"/>
          </w:tcPr>
          <w:p w:rsidR="00B538F3" w:rsidRDefault="00B538F3" w:rsidP="000949C3">
            <w:r>
              <w:t>Administration Related</w:t>
            </w:r>
          </w:p>
        </w:tc>
        <w:tc>
          <w:tcPr>
            <w:tcW w:w="3006" w:type="dxa"/>
          </w:tcPr>
          <w:p w:rsidR="00B538F3" w:rsidRDefault="00B538F3" w:rsidP="000949C3">
            <w:r>
              <w:t>HOS/HM/DH</w:t>
            </w:r>
          </w:p>
        </w:tc>
      </w:tr>
      <w:tr w:rsidR="00B538F3" w:rsidTr="000949C3">
        <w:tc>
          <w:tcPr>
            <w:tcW w:w="846" w:type="dxa"/>
          </w:tcPr>
          <w:p w:rsidR="00B538F3" w:rsidRDefault="00B538F3" w:rsidP="000949C3">
            <w:r>
              <w:t>3</w:t>
            </w:r>
          </w:p>
        </w:tc>
        <w:tc>
          <w:tcPr>
            <w:tcW w:w="5164" w:type="dxa"/>
          </w:tcPr>
          <w:p w:rsidR="00B538F3" w:rsidRDefault="00B538F3" w:rsidP="000949C3">
            <w:pPr>
              <w:rPr>
                <w:color w:val="0E0E0E"/>
                <w:w w:val="105"/>
                <w:sz w:val="21"/>
              </w:rPr>
            </w:pPr>
            <w:r>
              <w:rPr>
                <w:w w:val="105"/>
                <w:sz w:val="21"/>
              </w:rPr>
              <w:t>Sexual</w:t>
            </w:r>
            <w:r>
              <w:rPr>
                <w:color w:val="0E0E0E"/>
                <w:w w:val="105"/>
                <w:sz w:val="21"/>
              </w:rPr>
              <w:t>Abuse</w:t>
            </w:r>
          </w:p>
        </w:tc>
        <w:tc>
          <w:tcPr>
            <w:tcW w:w="3006" w:type="dxa"/>
          </w:tcPr>
          <w:p w:rsidR="00B538F3" w:rsidRDefault="00B538F3" w:rsidP="000949C3">
            <w:r>
              <w:t>Management/HOS</w:t>
            </w:r>
          </w:p>
        </w:tc>
      </w:tr>
      <w:tr w:rsidR="00B538F3" w:rsidTr="000949C3">
        <w:tc>
          <w:tcPr>
            <w:tcW w:w="846" w:type="dxa"/>
          </w:tcPr>
          <w:p w:rsidR="00B538F3" w:rsidRDefault="00B538F3" w:rsidP="000949C3">
            <w:r>
              <w:t>4</w:t>
            </w:r>
          </w:p>
        </w:tc>
        <w:tc>
          <w:tcPr>
            <w:tcW w:w="5164" w:type="dxa"/>
          </w:tcPr>
          <w:p w:rsidR="00B538F3" w:rsidRPr="000F735E" w:rsidRDefault="00B538F3" w:rsidP="000949C3">
            <w:pPr>
              <w:tabs>
                <w:tab w:val="left" w:pos="2836"/>
                <w:tab w:val="left" w:pos="2837"/>
              </w:tabs>
              <w:spacing w:before="13"/>
              <w:rPr>
                <w:color w:val="181818"/>
                <w:sz w:val="21"/>
              </w:rPr>
            </w:pPr>
            <w:r w:rsidRPr="000F735E">
              <w:rPr>
                <w:w w:val="105"/>
                <w:sz w:val="21"/>
              </w:rPr>
              <w:t>Meal Relatedissues</w:t>
            </w:r>
          </w:p>
        </w:tc>
        <w:tc>
          <w:tcPr>
            <w:tcW w:w="3006" w:type="dxa"/>
          </w:tcPr>
          <w:p w:rsidR="00B538F3" w:rsidRDefault="00B538F3" w:rsidP="000949C3">
            <w:r>
              <w:t xml:space="preserve">HOS/HM/Kitchen </w:t>
            </w:r>
            <w:proofErr w:type="spellStart"/>
            <w:r>
              <w:t>Incharge</w:t>
            </w:r>
            <w:proofErr w:type="spellEnd"/>
          </w:p>
        </w:tc>
      </w:tr>
      <w:tr w:rsidR="00B538F3" w:rsidTr="000949C3">
        <w:tc>
          <w:tcPr>
            <w:tcW w:w="846" w:type="dxa"/>
          </w:tcPr>
          <w:p w:rsidR="00B538F3" w:rsidRDefault="00B538F3" w:rsidP="000949C3">
            <w:r>
              <w:t>5</w:t>
            </w:r>
          </w:p>
        </w:tc>
        <w:tc>
          <w:tcPr>
            <w:tcW w:w="5164" w:type="dxa"/>
          </w:tcPr>
          <w:p w:rsidR="00B538F3" w:rsidRPr="000F735E" w:rsidRDefault="00B538F3" w:rsidP="000949C3">
            <w:pPr>
              <w:tabs>
                <w:tab w:val="left" w:pos="2836"/>
                <w:tab w:val="left" w:pos="2837"/>
              </w:tabs>
              <w:spacing w:before="13"/>
              <w:rPr>
                <w:color w:val="0C0C0C"/>
                <w:sz w:val="21"/>
              </w:rPr>
            </w:pPr>
            <w:r w:rsidRPr="000F735E">
              <w:rPr>
                <w:color w:val="111111"/>
                <w:w w:val="110"/>
                <w:sz w:val="21"/>
              </w:rPr>
              <w:t>Transp</w:t>
            </w:r>
            <w:r w:rsidRPr="000F735E">
              <w:rPr>
                <w:color w:val="0C0C0C"/>
                <w:w w:val="110"/>
                <w:sz w:val="21"/>
              </w:rPr>
              <w:t xml:space="preserve">ort </w:t>
            </w:r>
            <w:r w:rsidRPr="000F735E">
              <w:rPr>
                <w:w w:val="110"/>
                <w:sz w:val="21"/>
              </w:rPr>
              <w:t>relatedissue</w:t>
            </w:r>
          </w:p>
          <w:p w:rsidR="00B538F3" w:rsidRPr="000F735E" w:rsidRDefault="00B538F3" w:rsidP="000949C3">
            <w:pPr>
              <w:tabs>
                <w:tab w:val="left" w:pos="2836"/>
                <w:tab w:val="left" w:pos="2837"/>
              </w:tabs>
              <w:spacing w:before="13"/>
              <w:rPr>
                <w:w w:val="105"/>
                <w:sz w:val="21"/>
              </w:rPr>
            </w:pPr>
          </w:p>
        </w:tc>
        <w:tc>
          <w:tcPr>
            <w:tcW w:w="3006" w:type="dxa"/>
          </w:tcPr>
          <w:p w:rsidR="00B538F3" w:rsidRDefault="00B538F3" w:rsidP="000949C3">
            <w:r>
              <w:t xml:space="preserve">HOS/HM/Transport </w:t>
            </w:r>
            <w:proofErr w:type="spellStart"/>
            <w:r>
              <w:t>Incharge</w:t>
            </w:r>
            <w:proofErr w:type="spellEnd"/>
          </w:p>
        </w:tc>
      </w:tr>
      <w:tr w:rsidR="00B538F3" w:rsidTr="000949C3">
        <w:tc>
          <w:tcPr>
            <w:tcW w:w="846" w:type="dxa"/>
          </w:tcPr>
          <w:p w:rsidR="00B538F3" w:rsidRDefault="00B538F3" w:rsidP="000949C3">
            <w:r>
              <w:t>6</w:t>
            </w:r>
          </w:p>
        </w:tc>
        <w:tc>
          <w:tcPr>
            <w:tcW w:w="5164" w:type="dxa"/>
          </w:tcPr>
          <w:p w:rsidR="00B538F3" w:rsidRPr="000F735E" w:rsidRDefault="00B538F3" w:rsidP="000949C3">
            <w:pPr>
              <w:tabs>
                <w:tab w:val="left" w:pos="2836"/>
                <w:tab w:val="left" w:pos="2837"/>
              </w:tabs>
              <w:spacing w:before="13"/>
              <w:rPr>
                <w:color w:val="111111"/>
                <w:w w:val="110"/>
                <w:sz w:val="21"/>
              </w:rPr>
            </w:pPr>
            <w:r w:rsidRPr="000F735E">
              <w:rPr>
                <w:w w:val="115"/>
                <w:sz w:val="21"/>
              </w:rPr>
              <w:t>Infrastructural</w:t>
            </w:r>
            <w:r w:rsidRPr="000F735E">
              <w:rPr>
                <w:color w:val="0F0F0F"/>
                <w:w w:val="115"/>
                <w:sz w:val="21"/>
              </w:rPr>
              <w:t>Issue</w:t>
            </w:r>
            <w:r w:rsidRPr="000F735E">
              <w:rPr>
                <w:color w:val="0F0F0F"/>
                <w:sz w:val="21"/>
              </w:rPr>
              <w:tab/>
            </w:r>
          </w:p>
        </w:tc>
        <w:tc>
          <w:tcPr>
            <w:tcW w:w="3006" w:type="dxa"/>
          </w:tcPr>
          <w:p w:rsidR="00B538F3" w:rsidRDefault="00B538F3" w:rsidP="000949C3">
            <w:r>
              <w:t>HOS/HM/DH</w:t>
            </w:r>
          </w:p>
        </w:tc>
      </w:tr>
      <w:tr w:rsidR="00B538F3" w:rsidTr="000949C3">
        <w:tc>
          <w:tcPr>
            <w:tcW w:w="846" w:type="dxa"/>
          </w:tcPr>
          <w:p w:rsidR="00B538F3" w:rsidRDefault="00B538F3" w:rsidP="000949C3">
            <w:r>
              <w:t>7</w:t>
            </w:r>
          </w:p>
        </w:tc>
        <w:tc>
          <w:tcPr>
            <w:tcW w:w="5164" w:type="dxa"/>
          </w:tcPr>
          <w:p w:rsidR="00B538F3" w:rsidRPr="000F735E" w:rsidRDefault="00B538F3" w:rsidP="000949C3">
            <w:pPr>
              <w:tabs>
                <w:tab w:val="left" w:pos="2839"/>
                <w:tab w:val="left" w:pos="2840"/>
              </w:tabs>
              <w:spacing w:before="18"/>
              <w:rPr>
                <w:color w:val="161616"/>
                <w:sz w:val="21"/>
              </w:rPr>
            </w:pPr>
            <w:proofErr w:type="spellStart"/>
            <w:r>
              <w:rPr>
                <w:color w:val="131313"/>
                <w:w w:val="105"/>
                <w:sz w:val="21"/>
              </w:rPr>
              <w:t>Behavioural</w:t>
            </w:r>
            <w:proofErr w:type="spellEnd"/>
            <w:r>
              <w:rPr>
                <w:color w:val="131313"/>
                <w:w w:val="105"/>
                <w:sz w:val="21"/>
              </w:rPr>
              <w:t xml:space="preserve"> issues (Bullying, Body shaming/peer pressure etc)</w:t>
            </w:r>
          </w:p>
          <w:p w:rsidR="00B538F3" w:rsidRDefault="00B538F3" w:rsidP="000949C3">
            <w:pPr>
              <w:tabs>
                <w:tab w:val="left" w:pos="2836"/>
                <w:tab w:val="left" w:pos="2837"/>
              </w:tabs>
              <w:spacing w:before="13"/>
              <w:rPr>
                <w:w w:val="115"/>
                <w:sz w:val="21"/>
              </w:rPr>
            </w:pPr>
          </w:p>
        </w:tc>
        <w:tc>
          <w:tcPr>
            <w:tcW w:w="3006" w:type="dxa"/>
          </w:tcPr>
          <w:p w:rsidR="00B538F3" w:rsidRDefault="00B538F3" w:rsidP="000949C3">
            <w:r>
              <w:t>HOS/HM/Counselors</w:t>
            </w:r>
          </w:p>
        </w:tc>
      </w:tr>
    </w:tbl>
    <w:p w:rsidR="00B538F3" w:rsidRDefault="00B538F3" w:rsidP="002619FE"/>
    <w:p w:rsidR="00B538F3" w:rsidRDefault="00B538F3" w:rsidP="002619FE"/>
    <w:p w:rsidR="00B538F3" w:rsidRDefault="00B538F3" w:rsidP="002619FE"/>
    <w:p w:rsidR="00B538F3" w:rsidRDefault="00B538F3" w:rsidP="002619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2923"/>
        <w:gridCol w:w="2076"/>
        <w:gridCol w:w="1964"/>
      </w:tblGrid>
      <w:tr w:rsidR="00B538F3" w:rsidTr="00B538F3">
        <w:tc>
          <w:tcPr>
            <w:tcW w:w="2311" w:type="dxa"/>
          </w:tcPr>
          <w:p w:rsidR="00B538F3" w:rsidRPr="00B538F3" w:rsidRDefault="00B538F3" w:rsidP="00B538F3">
            <w:pPr>
              <w:spacing w:after="120"/>
              <w:jc w:val="center"/>
              <w:rPr>
                <w:b/>
              </w:rPr>
            </w:pPr>
            <w:r w:rsidRPr="00B538F3">
              <w:rPr>
                <w:b/>
              </w:rPr>
              <w:t>CHC Coordinator</w:t>
            </w:r>
          </w:p>
        </w:tc>
        <w:tc>
          <w:tcPr>
            <w:tcW w:w="2311" w:type="dxa"/>
          </w:tcPr>
          <w:p w:rsidR="00B538F3" w:rsidRPr="00B538F3" w:rsidRDefault="00B538F3" w:rsidP="00B538F3">
            <w:pPr>
              <w:spacing w:after="120"/>
              <w:jc w:val="center"/>
              <w:rPr>
                <w:b/>
              </w:rPr>
            </w:pPr>
            <w:r w:rsidRPr="00B538F3">
              <w:rPr>
                <w:b/>
              </w:rPr>
              <w:t>Principal</w:t>
            </w:r>
          </w:p>
          <w:p w:rsidR="00B538F3" w:rsidRPr="00B538F3" w:rsidRDefault="00B538F3" w:rsidP="00B538F3">
            <w:pPr>
              <w:spacing w:after="120"/>
              <w:jc w:val="center"/>
              <w:rPr>
                <w:b/>
              </w:rPr>
            </w:pPr>
            <w:r w:rsidRPr="00B538F3">
              <w:rPr>
                <w:b/>
              </w:rPr>
              <w:t>Vice Principal</w:t>
            </w:r>
          </w:p>
          <w:p w:rsidR="00B538F3" w:rsidRPr="00B538F3" w:rsidRDefault="00B538F3" w:rsidP="00B538F3">
            <w:pPr>
              <w:spacing w:after="120"/>
              <w:jc w:val="center"/>
              <w:rPr>
                <w:b/>
              </w:rPr>
            </w:pPr>
            <w:r w:rsidRPr="00B538F3">
              <w:rPr>
                <w:b/>
              </w:rPr>
              <w:t>Headmistress/Headmaster</w:t>
            </w:r>
          </w:p>
          <w:p w:rsidR="00B538F3" w:rsidRPr="00B538F3" w:rsidRDefault="00B538F3" w:rsidP="00B538F3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311" w:type="dxa"/>
          </w:tcPr>
          <w:p w:rsidR="00B538F3" w:rsidRPr="00B538F3" w:rsidRDefault="00B538F3" w:rsidP="00B538F3">
            <w:pPr>
              <w:spacing w:after="120"/>
              <w:jc w:val="center"/>
              <w:rPr>
                <w:b/>
              </w:rPr>
            </w:pPr>
            <w:r w:rsidRPr="00B538F3">
              <w:rPr>
                <w:b/>
              </w:rPr>
              <w:t>Management Trustee</w:t>
            </w:r>
          </w:p>
        </w:tc>
        <w:tc>
          <w:tcPr>
            <w:tcW w:w="2312" w:type="dxa"/>
          </w:tcPr>
          <w:p w:rsidR="00B538F3" w:rsidRPr="00B538F3" w:rsidRDefault="00B538F3" w:rsidP="00B538F3">
            <w:pPr>
              <w:spacing w:after="120"/>
              <w:jc w:val="center"/>
              <w:rPr>
                <w:b/>
              </w:rPr>
            </w:pPr>
            <w:r w:rsidRPr="00B538F3">
              <w:rPr>
                <w:b/>
              </w:rPr>
              <w:t>Secretary</w:t>
            </w:r>
          </w:p>
        </w:tc>
      </w:tr>
    </w:tbl>
    <w:p w:rsidR="00622841" w:rsidRDefault="00622841" w:rsidP="002619FE"/>
    <w:p w:rsidR="003E7B27" w:rsidRDefault="003E7B27" w:rsidP="006C2919">
      <w:pPr>
        <w:pStyle w:val="Footer"/>
        <w:ind w:left="-810"/>
      </w:pPr>
    </w:p>
    <w:p w:rsidR="003E7B27" w:rsidRDefault="003E7B27" w:rsidP="006C2919">
      <w:pPr>
        <w:pStyle w:val="Footer"/>
        <w:ind w:left="-810"/>
      </w:pPr>
    </w:p>
    <w:p w:rsidR="003E7B27" w:rsidRDefault="003E7B27" w:rsidP="006C2919">
      <w:pPr>
        <w:pStyle w:val="Footer"/>
        <w:ind w:left="-810"/>
      </w:pPr>
    </w:p>
    <w:p w:rsidR="006C2919" w:rsidRDefault="006C2919" w:rsidP="006C2919">
      <w:pPr>
        <w:pStyle w:val="Footer"/>
        <w:ind w:left="-810"/>
      </w:pPr>
      <w:r>
        <w:t xml:space="preserve">Issue </w:t>
      </w:r>
      <w:proofErr w:type="gramStart"/>
      <w:r>
        <w:t>No :</w:t>
      </w:r>
      <w:proofErr w:type="gramEnd"/>
      <w:r>
        <w:t>-01</w:t>
      </w:r>
    </w:p>
    <w:tbl>
      <w:tblPr>
        <w:tblpPr w:leftFromText="180" w:rightFromText="180" w:vertAnchor="text" w:tblpX="5771" w:tblpY="1"/>
        <w:tblOverlap w:val="never"/>
        <w:tblW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2109"/>
      </w:tblGrid>
      <w:tr w:rsidR="006C2919" w:rsidTr="00096FC5">
        <w:trPr>
          <w:trHeight w:val="706"/>
        </w:trPr>
        <w:tc>
          <w:tcPr>
            <w:tcW w:w="2409" w:type="dxa"/>
            <w:vAlign w:val="bottom"/>
          </w:tcPr>
          <w:p w:rsidR="006C2919" w:rsidRDefault="006C2919" w:rsidP="00C9670D">
            <w:pPr>
              <w:pStyle w:val="Footer"/>
            </w:pPr>
            <w:r>
              <w:t xml:space="preserve">Master Copy </w:t>
            </w:r>
          </w:p>
        </w:tc>
        <w:tc>
          <w:tcPr>
            <w:tcW w:w="2109" w:type="dxa"/>
            <w:vAlign w:val="bottom"/>
          </w:tcPr>
          <w:p w:rsidR="006C2919" w:rsidRDefault="006C2919" w:rsidP="00096FC5">
            <w:pPr>
              <w:pStyle w:val="Footer"/>
            </w:pPr>
            <w:r>
              <w:t xml:space="preserve">Controlled </w:t>
            </w:r>
          </w:p>
        </w:tc>
      </w:tr>
    </w:tbl>
    <w:p w:rsidR="00622841" w:rsidRDefault="00622841" w:rsidP="002619FE"/>
    <w:p w:rsidR="00622841" w:rsidRDefault="00622841" w:rsidP="002619FE"/>
    <w:p w:rsidR="00622841" w:rsidRDefault="00622841" w:rsidP="002619FE"/>
    <w:sectPr w:rsidR="00622841" w:rsidSect="00B538F3">
      <w:headerReference w:type="default" r:id="rId8"/>
      <w:footerReference w:type="default" r:id="rId9"/>
      <w:pgSz w:w="11909" w:h="16834" w:code="9"/>
      <w:pgMar w:top="223" w:right="1440" w:bottom="426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A8" w:rsidRDefault="004A14A8" w:rsidP="003F46FB">
      <w:r>
        <w:separator/>
      </w:r>
    </w:p>
  </w:endnote>
  <w:endnote w:type="continuationSeparator" w:id="0">
    <w:p w:rsidR="004A14A8" w:rsidRDefault="004A14A8" w:rsidP="003F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FC5" w:rsidRDefault="00096FC5" w:rsidP="006C2919">
    <w:pPr>
      <w:pStyle w:val="Footer"/>
      <w:ind w:left="-8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A8" w:rsidRDefault="004A14A8" w:rsidP="003F46FB">
      <w:r>
        <w:separator/>
      </w:r>
    </w:p>
  </w:footnote>
  <w:footnote w:type="continuationSeparator" w:id="0">
    <w:p w:rsidR="004A14A8" w:rsidRDefault="004A14A8" w:rsidP="003F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074" w:rsidRDefault="00880074" w:rsidP="003F46FB">
    <w:pPr>
      <w:pStyle w:val="Header"/>
      <w:jc w:val="center"/>
      <w:rPr>
        <w:rFonts w:ascii="Times New Roman" w:hAnsi="Times New Roman" w:cs="Times New Roman"/>
        <w:sz w:val="36"/>
        <w:szCs w:val="36"/>
      </w:rPr>
    </w:pPr>
    <w:r w:rsidRPr="00B14122">
      <w:rPr>
        <w:rFonts w:ascii="Times New Roman" w:hAnsi="Times New Roman" w:cs="Times New Roman"/>
        <w:noProof/>
        <w:sz w:val="36"/>
        <w:szCs w:val="36"/>
        <w:lang w:val="en-IN" w:eastAsia="en-IN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2311400</wp:posOffset>
          </wp:positionH>
          <wp:positionV relativeFrom="paragraph">
            <wp:posOffset>6350</wp:posOffset>
          </wp:positionV>
          <wp:extent cx="1104400" cy="254000"/>
          <wp:effectExtent l="0" t="0" r="0" b="0"/>
          <wp:wrapNone/>
          <wp:docPr id="28" name="Picture 0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4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0074" w:rsidRPr="00B538F3" w:rsidRDefault="00B538F3" w:rsidP="00B538F3">
    <w:pPr>
      <w:pStyle w:val="Header"/>
      <w:jc w:val="center"/>
      <w:rPr>
        <w:rFonts w:ascii="Times New Roman" w:hAnsi="Times New Roman" w:cs="Times New Roman"/>
        <w:sz w:val="28"/>
        <w:szCs w:val="36"/>
      </w:rPr>
    </w:pPr>
    <w:r>
      <w:rPr>
        <w:rFonts w:ascii="Times New Roman" w:hAnsi="Times New Roman" w:cs="Times New Roman"/>
        <w:sz w:val="28"/>
        <w:szCs w:val="36"/>
      </w:rPr>
      <w:t>Ashoka Group of S</w:t>
    </w:r>
    <w:r w:rsidR="00880074" w:rsidRPr="00B538F3">
      <w:rPr>
        <w:rFonts w:ascii="Times New Roman" w:hAnsi="Times New Roman" w:cs="Times New Roman"/>
        <w:sz w:val="28"/>
        <w:szCs w:val="36"/>
      </w:rPr>
      <w:t>chools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A81"/>
    <w:multiLevelType w:val="hybridMultilevel"/>
    <w:tmpl w:val="12F24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D42"/>
    <w:multiLevelType w:val="hybridMultilevel"/>
    <w:tmpl w:val="7B62D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48E0"/>
    <w:multiLevelType w:val="hybridMultilevel"/>
    <w:tmpl w:val="EB3A92F2"/>
    <w:lvl w:ilvl="0" w:tplc="74BCB4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7D17"/>
    <w:multiLevelType w:val="hybridMultilevel"/>
    <w:tmpl w:val="5AE21F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0D95"/>
    <w:multiLevelType w:val="hybridMultilevel"/>
    <w:tmpl w:val="8356F5B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8E5D64"/>
    <w:multiLevelType w:val="hybridMultilevel"/>
    <w:tmpl w:val="2034DE34"/>
    <w:lvl w:ilvl="0" w:tplc="74BCB4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BE607F4"/>
    <w:multiLevelType w:val="hybridMultilevel"/>
    <w:tmpl w:val="87322F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77C14"/>
    <w:multiLevelType w:val="hybridMultilevel"/>
    <w:tmpl w:val="9F040BB4"/>
    <w:lvl w:ilvl="0" w:tplc="40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8" w15:restartNumberingAfterBreak="0">
    <w:nsid w:val="5F7E322B"/>
    <w:multiLevelType w:val="hybridMultilevel"/>
    <w:tmpl w:val="9DAC54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A0953"/>
    <w:multiLevelType w:val="hybridMultilevel"/>
    <w:tmpl w:val="FACAD3DA"/>
    <w:lvl w:ilvl="0" w:tplc="74BCB4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0D76491"/>
    <w:multiLevelType w:val="hybridMultilevel"/>
    <w:tmpl w:val="9732D9FE"/>
    <w:lvl w:ilvl="0" w:tplc="40090001">
      <w:start w:val="1"/>
      <w:numFmt w:val="bullet"/>
      <w:lvlText w:val=""/>
      <w:lvlJc w:val="left"/>
      <w:pPr>
        <w:ind w:left="13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2" w:hanging="360"/>
      </w:pPr>
      <w:rPr>
        <w:rFonts w:ascii="Wingdings" w:hAnsi="Wingdings" w:hint="default"/>
      </w:rPr>
    </w:lvl>
  </w:abstractNum>
  <w:abstractNum w:abstractNumId="11" w15:restartNumberingAfterBreak="0">
    <w:nsid w:val="675326DE"/>
    <w:multiLevelType w:val="hybridMultilevel"/>
    <w:tmpl w:val="0A8627E2"/>
    <w:lvl w:ilvl="0" w:tplc="62B4FC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6"/>
  </w:num>
  <w:num w:numId="10">
    <w:abstractNumId w:val="10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FB"/>
    <w:rsid w:val="00000CA9"/>
    <w:rsid w:val="000523DC"/>
    <w:rsid w:val="00096FC5"/>
    <w:rsid w:val="00106006"/>
    <w:rsid w:val="001209C6"/>
    <w:rsid w:val="00134FD0"/>
    <w:rsid w:val="00150910"/>
    <w:rsid w:val="0015314A"/>
    <w:rsid w:val="00156E60"/>
    <w:rsid w:val="00162447"/>
    <w:rsid w:val="00164711"/>
    <w:rsid w:val="001749EE"/>
    <w:rsid w:val="001A2A24"/>
    <w:rsid w:val="002157F3"/>
    <w:rsid w:val="00224276"/>
    <w:rsid w:val="002467A0"/>
    <w:rsid w:val="002619FE"/>
    <w:rsid w:val="002B3CC6"/>
    <w:rsid w:val="00302DA4"/>
    <w:rsid w:val="0030655A"/>
    <w:rsid w:val="003A7197"/>
    <w:rsid w:val="003E4D24"/>
    <w:rsid w:val="003E7B27"/>
    <w:rsid w:val="003F46FB"/>
    <w:rsid w:val="00420564"/>
    <w:rsid w:val="004234D5"/>
    <w:rsid w:val="004A14A8"/>
    <w:rsid w:val="004C5D77"/>
    <w:rsid w:val="004F1579"/>
    <w:rsid w:val="00521A12"/>
    <w:rsid w:val="00563347"/>
    <w:rsid w:val="005B152F"/>
    <w:rsid w:val="005B3681"/>
    <w:rsid w:val="005B487D"/>
    <w:rsid w:val="006072BE"/>
    <w:rsid w:val="00622841"/>
    <w:rsid w:val="006510AC"/>
    <w:rsid w:val="00667571"/>
    <w:rsid w:val="006811B7"/>
    <w:rsid w:val="006C2919"/>
    <w:rsid w:val="006C2D90"/>
    <w:rsid w:val="006D6A39"/>
    <w:rsid w:val="006E1DF0"/>
    <w:rsid w:val="006E29DE"/>
    <w:rsid w:val="007019F4"/>
    <w:rsid w:val="0071134A"/>
    <w:rsid w:val="007177A6"/>
    <w:rsid w:val="0072545A"/>
    <w:rsid w:val="00735C67"/>
    <w:rsid w:val="007417BD"/>
    <w:rsid w:val="00744E2D"/>
    <w:rsid w:val="007656C0"/>
    <w:rsid w:val="00796CA7"/>
    <w:rsid w:val="007A14C8"/>
    <w:rsid w:val="007A56FC"/>
    <w:rsid w:val="007A74D1"/>
    <w:rsid w:val="007B784B"/>
    <w:rsid w:val="008010F9"/>
    <w:rsid w:val="00845C85"/>
    <w:rsid w:val="0085111E"/>
    <w:rsid w:val="0087570D"/>
    <w:rsid w:val="00880074"/>
    <w:rsid w:val="00891757"/>
    <w:rsid w:val="008C0B7D"/>
    <w:rsid w:val="009039FF"/>
    <w:rsid w:val="00920987"/>
    <w:rsid w:val="009228FE"/>
    <w:rsid w:val="00926159"/>
    <w:rsid w:val="00966A4B"/>
    <w:rsid w:val="0097601B"/>
    <w:rsid w:val="00984C57"/>
    <w:rsid w:val="009C2FD1"/>
    <w:rsid w:val="009C64D5"/>
    <w:rsid w:val="009D3A02"/>
    <w:rsid w:val="00A22F71"/>
    <w:rsid w:val="00A460ED"/>
    <w:rsid w:val="00A619C2"/>
    <w:rsid w:val="00A92834"/>
    <w:rsid w:val="00AA0444"/>
    <w:rsid w:val="00AA177E"/>
    <w:rsid w:val="00AA3C8E"/>
    <w:rsid w:val="00AB1267"/>
    <w:rsid w:val="00AB6C44"/>
    <w:rsid w:val="00AC2DA7"/>
    <w:rsid w:val="00AD06E8"/>
    <w:rsid w:val="00AF45FB"/>
    <w:rsid w:val="00B019BE"/>
    <w:rsid w:val="00B14122"/>
    <w:rsid w:val="00B462E6"/>
    <w:rsid w:val="00B538F3"/>
    <w:rsid w:val="00B84739"/>
    <w:rsid w:val="00BA379A"/>
    <w:rsid w:val="00BB7744"/>
    <w:rsid w:val="00BD4843"/>
    <w:rsid w:val="00BE19A7"/>
    <w:rsid w:val="00BE6990"/>
    <w:rsid w:val="00C06696"/>
    <w:rsid w:val="00C2425C"/>
    <w:rsid w:val="00C611EE"/>
    <w:rsid w:val="00C842E0"/>
    <w:rsid w:val="00C9670D"/>
    <w:rsid w:val="00CD4469"/>
    <w:rsid w:val="00CE0A0E"/>
    <w:rsid w:val="00D52791"/>
    <w:rsid w:val="00D7379B"/>
    <w:rsid w:val="00D77F46"/>
    <w:rsid w:val="00DB3430"/>
    <w:rsid w:val="00DC5E0D"/>
    <w:rsid w:val="00DD4892"/>
    <w:rsid w:val="00DE5412"/>
    <w:rsid w:val="00E06C8F"/>
    <w:rsid w:val="00E112AC"/>
    <w:rsid w:val="00E1534A"/>
    <w:rsid w:val="00E200B4"/>
    <w:rsid w:val="00E22A1F"/>
    <w:rsid w:val="00E339BF"/>
    <w:rsid w:val="00E765EE"/>
    <w:rsid w:val="00EC7FF5"/>
    <w:rsid w:val="00ED24E8"/>
    <w:rsid w:val="00F119C6"/>
    <w:rsid w:val="00F15E7A"/>
    <w:rsid w:val="00F239B6"/>
    <w:rsid w:val="00F26BC3"/>
    <w:rsid w:val="00FB11B3"/>
    <w:rsid w:val="00FC5CD2"/>
    <w:rsid w:val="00FF4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EACA845E-3BDF-4A09-B33F-F2420956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6F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F46FB"/>
  </w:style>
  <w:style w:type="paragraph" w:styleId="Footer">
    <w:name w:val="footer"/>
    <w:basedOn w:val="Normal"/>
    <w:link w:val="FooterChar"/>
    <w:uiPriority w:val="99"/>
    <w:unhideWhenUsed/>
    <w:rsid w:val="003F46F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F46FB"/>
  </w:style>
  <w:style w:type="paragraph" w:styleId="ListParagraph">
    <w:name w:val="List Paragraph"/>
    <w:basedOn w:val="Normal"/>
    <w:uiPriority w:val="1"/>
    <w:qFormat/>
    <w:rsid w:val="00DE5412"/>
    <w:pPr>
      <w:ind w:left="720"/>
      <w:contextualSpacing/>
    </w:pPr>
  </w:style>
  <w:style w:type="table" w:styleId="TableGrid">
    <w:name w:val="Table Grid"/>
    <w:basedOn w:val="TableNormal"/>
    <w:uiPriority w:val="39"/>
    <w:rsid w:val="00CD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D0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538F3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B538F3"/>
    <w:pPr>
      <w:widowControl w:val="0"/>
      <w:autoSpaceDE w:val="0"/>
      <w:autoSpaceDN w:val="0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538F3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E28D0-504A-4C6B-8353-A9AC670C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2019-04-12T05:57:00Z</cp:lastPrinted>
  <dcterms:created xsi:type="dcterms:W3CDTF">2024-08-21T06:54:00Z</dcterms:created>
  <dcterms:modified xsi:type="dcterms:W3CDTF">2024-08-21T06:54:00Z</dcterms:modified>
</cp:coreProperties>
</file>